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5724" w14:textId="77777777" w:rsidR="003C563F" w:rsidRDefault="003C563F" w:rsidP="00C116B1">
      <w:pPr>
        <w:jc w:val="both"/>
        <w:rPr>
          <w:lang w:val="es-ES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3C563F" w14:paraId="3930AFD9" w14:textId="77777777" w:rsidTr="00CC2FA9">
        <w:tc>
          <w:tcPr>
            <w:tcW w:w="10632" w:type="dxa"/>
          </w:tcPr>
          <w:p w14:paraId="46A1DF95" w14:textId="706C5C93" w:rsidR="003C563F" w:rsidRDefault="00CC2FA9" w:rsidP="00C116B1">
            <w:pPr>
              <w:jc w:val="both"/>
              <w:rPr>
                <w:lang w:val="es-ES"/>
              </w:rPr>
            </w:pPr>
            <w:r w:rsidRPr="0073212F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5986CEC5" wp14:editId="23B74B4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182245</wp:posOffset>
                  </wp:positionV>
                  <wp:extent cx="1234440" cy="559435"/>
                  <wp:effectExtent l="0" t="0" r="0" b="0"/>
                  <wp:wrapSquare wrapText="bothSides"/>
                  <wp:docPr id="2" name="Imagen 10" descr="Un letrero de color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0" descr="Un letrero de color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63F"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6AE6A8D6" wp14:editId="1EDCF4B5">
                  <wp:simplePos x="0" y="0"/>
                  <wp:positionH relativeFrom="margin">
                    <wp:posOffset>57785</wp:posOffset>
                  </wp:positionH>
                  <wp:positionV relativeFrom="paragraph">
                    <wp:posOffset>29845</wp:posOffset>
                  </wp:positionV>
                  <wp:extent cx="730250" cy="657225"/>
                  <wp:effectExtent l="0" t="0" r="0" b="9525"/>
                  <wp:wrapTight wrapText="bothSides">
                    <wp:wrapPolygon edited="0">
                      <wp:start x="6198" y="0"/>
                      <wp:lineTo x="2254" y="3130"/>
                      <wp:lineTo x="0" y="6887"/>
                      <wp:lineTo x="0" y="13148"/>
                      <wp:lineTo x="2817" y="20035"/>
                      <wp:lineTo x="6198" y="21287"/>
                      <wp:lineTo x="14087" y="21287"/>
                      <wp:lineTo x="17468" y="20035"/>
                      <wp:lineTo x="20849" y="12522"/>
                      <wp:lineTo x="20849" y="8139"/>
                      <wp:lineTo x="17468" y="2504"/>
                      <wp:lineTo x="14087" y="0"/>
                      <wp:lineTo x="6198" y="0"/>
                    </wp:wrapPolygon>
                  </wp:wrapTight>
                  <wp:docPr id="1" name="Imagen 1" descr="http://josebernardosuarez.aula360.cl/josebernardosuarez/images/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sebernardosuarez.aula360.cl/josebernardosuarez/images/to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" r="80144"/>
                          <a:stretch/>
                        </pic:blipFill>
                        <pic:spPr bwMode="auto">
                          <a:xfrm>
                            <a:off x="0" y="0"/>
                            <a:ext cx="73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0B3636" w14:textId="77777777" w:rsidR="003C563F" w:rsidRDefault="003C563F" w:rsidP="00C116B1">
            <w:pPr>
              <w:jc w:val="both"/>
              <w:rPr>
                <w:lang w:val="es-ES"/>
              </w:rPr>
            </w:pPr>
          </w:p>
          <w:p w14:paraId="082BA2B7" w14:textId="2455CAEA" w:rsidR="003C563F" w:rsidRPr="00B42C29" w:rsidRDefault="00B42C29" w:rsidP="00B4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B42C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INFORMATIVO </w:t>
            </w:r>
            <w:r w:rsidR="005E306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REUNIONES DE APODERADOS </w:t>
            </w:r>
            <w:r w:rsidRPr="00B42C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AGOSTO</w:t>
            </w:r>
            <w:r w:rsidR="005E306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 2022</w:t>
            </w:r>
          </w:p>
          <w:p w14:paraId="0D0E0BF1" w14:textId="77777777" w:rsidR="003C563F" w:rsidRDefault="003C563F" w:rsidP="00C116B1">
            <w:pPr>
              <w:jc w:val="both"/>
              <w:rPr>
                <w:lang w:val="es-ES"/>
              </w:rPr>
            </w:pPr>
          </w:p>
          <w:p w14:paraId="6EECDEA3" w14:textId="77777777" w:rsidR="003C563F" w:rsidRDefault="003C563F" w:rsidP="00C116B1">
            <w:pPr>
              <w:jc w:val="both"/>
              <w:rPr>
                <w:lang w:val="es-ES"/>
              </w:rPr>
            </w:pPr>
          </w:p>
          <w:p w14:paraId="25669C3F" w14:textId="614FEECC" w:rsidR="00E26306" w:rsidRDefault="00C51D45" w:rsidP="00933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="00CC2FA9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Estimado</w:t>
            </w:r>
            <w:r w:rsidR="006E7D56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/a</w:t>
            </w:r>
            <w:r w:rsidR="001D2042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CC2FA9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apoderado</w:t>
            </w:r>
            <w:r w:rsidR="006E7D56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/a</w:t>
            </w:r>
            <w:r w:rsidR="001D2042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3A50B9" w:rsidRPr="00F465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9337C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esperando se encuentren muy bien les informo que </w:t>
            </w:r>
            <w:r w:rsidR="005E30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próxima semana se realizarán las reuniones de apoderados previas al cierre del trimestre, para tratar temas de organización interna</w:t>
            </w:r>
            <w:r w:rsidR="00E263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cada curso. La organización y modalidad de cada reunión, será la siguiente:</w:t>
            </w:r>
          </w:p>
          <w:p w14:paraId="5288E09A" w14:textId="77777777" w:rsidR="00E26306" w:rsidRDefault="00E26306" w:rsidP="00933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8"/>
              <w:gridCol w:w="2417"/>
              <w:gridCol w:w="3006"/>
            </w:tblGrid>
            <w:tr w:rsidR="005C431C" w14:paraId="739813C9" w14:textId="711D9A1B" w:rsidTr="00E16C00">
              <w:trPr>
                <w:trHeight w:val="603"/>
                <w:jc w:val="center"/>
              </w:trPr>
              <w:tc>
                <w:tcPr>
                  <w:tcW w:w="2208" w:type="dxa"/>
                </w:tcPr>
                <w:p w14:paraId="4E96F3A9" w14:textId="25023C53" w:rsidR="005C431C" w:rsidRPr="00A62B49" w:rsidRDefault="005C431C" w:rsidP="00A62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A62B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CURSO</w:t>
                  </w:r>
                </w:p>
              </w:tc>
              <w:tc>
                <w:tcPr>
                  <w:tcW w:w="2417" w:type="dxa"/>
                </w:tcPr>
                <w:p w14:paraId="48CC4A87" w14:textId="46632869" w:rsidR="005C431C" w:rsidRPr="00A62B49" w:rsidRDefault="005C431C" w:rsidP="00A62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A62B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MODALIDAD</w:t>
                  </w:r>
                </w:p>
              </w:tc>
              <w:tc>
                <w:tcPr>
                  <w:tcW w:w="3006" w:type="dxa"/>
                </w:tcPr>
                <w:p w14:paraId="100E8372" w14:textId="18D93347" w:rsidR="005C431C" w:rsidRPr="00A62B49" w:rsidRDefault="005C431C" w:rsidP="00A62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A62B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DÍA Y HORA</w:t>
                  </w:r>
                </w:p>
              </w:tc>
            </w:tr>
            <w:tr w:rsidR="005C431C" w14:paraId="47BC8747" w14:textId="09B1625C" w:rsidTr="00A62B49">
              <w:trPr>
                <w:trHeight w:val="318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3693EB5A" w14:textId="53EC65CE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PREKINDER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0DF147C5" w14:textId="77777777" w:rsidR="005C431C" w:rsidRDefault="005C431C" w:rsidP="005C43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 w:val="restart"/>
                  <w:shd w:val="clear" w:color="auto" w:fill="F2F2F2" w:themeFill="background1" w:themeFillShade="F2"/>
                </w:tcPr>
                <w:p w14:paraId="5F800E2B" w14:textId="55861966" w:rsidR="005C431C" w:rsidRDefault="005C431C" w:rsidP="005C43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MIÉRCOLES 17 DE AGOSTO/</w:t>
                  </w:r>
                </w:p>
                <w:p w14:paraId="63B8A9FE" w14:textId="4EAC8054" w:rsidR="005C431C" w:rsidRDefault="005C431C" w:rsidP="005C43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16 HRS.</w:t>
                  </w:r>
                </w:p>
              </w:tc>
            </w:tr>
            <w:tr w:rsidR="005C431C" w14:paraId="09E189F4" w14:textId="11DEE6D7" w:rsidTr="00A62B49">
              <w:trPr>
                <w:trHeight w:val="301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2CBDFA2D" w14:textId="2F0A61F5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KINDER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4E0CA542" w14:textId="7777777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0F3367DE" w14:textId="70B62C6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294675B7" w14:textId="5AFE2E92" w:rsidTr="00A62B49">
              <w:trPr>
                <w:trHeight w:val="88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799B67EF" w14:textId="45D32F18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1°A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0BB9D3E9" w14:textId="65121E82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PRESE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NCIAL</w:t>
                  </w: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59EF46AA" w14:textId="7B838671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1C8D740E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4498A885" w14:textId="598ED0EE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1°B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6100B69A" w14:textId="03293D51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VIRTUAL</w:t>
                  </w: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2F85BD20" w14:textId="76042886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6098E059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7BDF701B" w14:textId="53DD28F1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2°A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49BCC860" w14:textId="602208F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PRESENCIAL</w:t>
                  </w: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45DCBD36" w14:textId="72C55289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7202978B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626519EA" w14:textId="40196664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2°B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7DC47BE8" w14:textId="35976088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PRESENCIAL</w:t>
                  </w: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5BA01593" w14:textId="65A2D4A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4D044164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401ED503" w14:textId="326F5495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3°A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22D68E21" w14:textId="7777777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79DEA54F" w14:textId="48C6A6A5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7B40244A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44243A4C" w14:textId="71134250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3°B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42795418" w14:textId="14BEE2F2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PRESENCIAL</w:t>
                  </w: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3CDD500C" w14:textId="3334DB4D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26A249DA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31623BB7" w14:textId="23F1288C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4°A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4E57BFC3" w14:textId="7A152804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PRESENCIAL</w:t>
                  </w: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2099A1BA" w14:textId="30E6075D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484ACF51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F2F2F2" w:themeFill="background1" w:themeFillShade="F2"/>
                </w:tcPr>
                <w:p w14:paraId="4E69ECC3" w14:textId="06C60121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4°B</w:t>
                  </w:r>
                </w:p>
              </w:tc>
              <w:tc>
                <w:tcPr>
                  <w:tcW w:w="2417" w:type="dxa"/>
                  <w:shd w:val="clear" w:color="auto" w:fill="F2F2F2" w:themeFill="background1" w:themeFillShade="F2"/>
                </w:tcPr>
                <w:p w14:paraId="06030EDE" w14:textId="7777777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/>
                  <w:shd w:val="clear" w:color="auto" w:fill="F2F2F2" w:themeFill="background1" w:themeFillShade="F2"/>
                </w:tcPr>
                <w:p w14:paraId="50ACCC0E" w14:textId="5F092975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68239AFF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A6A6A6" w:themeFill="background1" w:themeFillShade="A6"/>
                </w:tcPr>
                <w:p w14:paraId="293051D5" w14:textId="295129F1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5°A</w:t>
                  </w:r>
                </w:p>
              </w:tc>
              <w:tc>
                <w:tcPr>
                  <w:tcW w:w="2417" w:type="dxa"/>
                  <w:shd w:val="clear" w:color="auto" w:fill="A6A6A6" w:themeFill="background1" w:themeFillShade="A6"/>
                </w:tcPr>
                <w:p w14:paraId="388D3C17" w14:textId="18AD13F2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VIRTUAL</w:t>
                  </w:r>
                </w:p>
              </w:tc>
              <w:tc>
                <w:tcPr>
                  <w:tcW w:w="3006" w:type="dxa"/>
                  <w:vMerge w:val="restart"/>
                  <w:shd w:val="clear" w:color="auto" w:fill="A6A6A6" w:themeFill="background1" w:themeFillShade="A6"/>
                </w:tcPr>
                <w:p w14:paraId="3DC02F5F" w14:textId="74503CA8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JUEVES 18 DE AGOSTO/16 HRS.</w:t>
                  </w:r>
                </w:p>
              </w:tc>
            </w:tr>
            <w:tr w:rsidR="005C431C" w14:paraId="6A8FBFF4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A6A6A6" w:themeFill="background1" w:themeFillShade="A6"/>
                </w:tcPr>
                <w:p w14:paraId="4E68E9D8" w14:textId="1ECD8AE5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5°B</w:t>
                  </w:r>
                </w:p>
              </w:tc>
              <w:tc>
                <w:tcPr>
                  <w:tcW w:w="2417" w:type="dxa"/>
                  <w:shd w:val="clear" w:color="auto" w:fill="A6A6A6" w:themeFill="background1" w:themeFillShade="A6"/>
                </w:tcPr>
                <w:p w14:paraId="4D273470" w14:textId="7777777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/>
                  <w:shd w:val="clear" w:color="auto" w:fill="A6A6A6" w:themeFill="background1" w:themeFillShade="A6"/>
                </w:tcPr>
                <w:p w14:paraId="29DFE8EC" w14:textId="76B67B7D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568E19F0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A6A6A6" w:themeFill="background1" w:themeFillShade="A6"/>
                </w:tcPr>
                <w:p w14:paraId="1A1B2CE7" w14:textId="4F8FC8AC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6°A</w:t>
                  </w:r>
                </w:p>
              </w:tc>
              <w:tc>
                <w:tcPr>
                  <w:tcW w:w="2417" w:type="dxa"/>
                  <w:shd w:val="clear" w:color="auto" w:fill="A6A6A6" w:themeFill="background1" w:themeFillShade="A6"/>
                </w:tcPr>
                <w:p w14:paraId="2B64C2FE" w14:textId="7777777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/>
                  <w:shd w:val="clear" w:color="auto" w:fill="A6A6A6" w:themeFill="background1" w:themeFillShade="A6"/>
                </w:tcPr>
                <w:p w14:paraId="1F9668F8" w14:textId="5C8051DB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408305F2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A6A6A6" w:themeFill="background1" w:themeFillShade="A6"/>
                </w:tcPr>
                <w:p w14:paraId="7FAFDFF2" w14:textId="31D7DAA9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7°A</w:t>
                  </w:r>
                </w:p>
              </w:tc>
              <w:tc>
                <w:tcPr>
                  <w:tcW w:w="2417" w:type="dxa"/>
                  <w:shd w:val="clear" w:color="auto" w:fill="A6A6A6" w:themeFill="background1" w:themeFillShade="A6"/>
                </w:tcPr>
                <w:p w14:paraId="3DDF0700" w14:textId="77777777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06" w:type="dxa"/>
                  <w:vMerge/>
                  <w:shd w:val="clear" w:color="auto" w:fill="A6A6A6" w:themeFill="background1" w:themeFillShade="A6"/>
                </w:tcPr>
                <w:p w14:paraId="192F4565" w14:textId="0EE0E460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C431C" w14:paraId="15450B39" w14:textId="77777777" w:rsidTr="00A62B49">
              <w:trPr>
                <w:trHeight w:val="284"/>
                <w:jc w:val="center"/>
              </w:trPr>
              <w:tc>
                <w:tcPr>
                  <w:tcW w:w="2208" w:type="dxa"/>
                  <w:shd w:val="clear" w:color="auto" w:fill="A6A6A6" w:themeFill="background1" w:themeFillShade="A6"/>
                </w:tcPr>
                <w:p w14:paraId="4091EACC" w14:textId="11FBC071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8°A</w:t>
                  </w:r>
                </w:p>
              </w:tc>
              <w:tc>
                <w:tcPr>
                  <w:tcW w:w="2417" w:type="dxa"/>
                  <w:shd w:val="clear" w:color="auto" w:fill="A6A6A6" w:themeFill="background1" w:themeFillShade="A6"/>
                </w:tcPr>
                <w:p w14:paraId="4E048A61" w14:textId="42E2F35F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VIRTUAL</w:t>
                  </w:r>
                </w:p>
              </w:tc>
              <w:tc>
                <w:tcPr>
                  <w:tcW w:w="3006" w:type="dxa"/>
                  <w:vMerge/>
                  <w:shd w:val="clear" w:color="auto" w:fill="A6A6A6" w:themeFill="background1" w:themeFillShade="A6"/>
                </w:tcPr>
                <w:p w14:paraId="38E95B11" w14:textId="4C7B2C19" w:rsidR="005C431C" w:rsidRDefault="005C431C" w:rsidP="005C43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69D37640" w14:textId="514A5FFC" w:rsidR="00B42C29" w:rsidRDefault="004F13CE" w:rsidP="00933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link de acceso será enviado por las educadoras.</w:t>
            </w:r>
          </w:p>
          <w:p w14:paraId="39EBA048" w14:textId="61F8187D" w:rsidR="00B42C29" w:rsidRDefault="00B42C29" w:rsidP="00933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estudiantes que estén con diagnóstico médico y reposo, pueden justificar con las educadoras su ausencia de la clase online.</w:t>
            </w:r>
          </w:p>
          <w:p w14:paraId="7907D729" w14:textId="00C223B7" w:rsidR="00B42C29" w:rsidRDefault="00B42C29" w:rsidP="00933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Recuerden que el 16 de agosto se reanudan las clases presenciales para el nivel.</w:t>
            </w:r>
          </w:p>
          <w:p w14:paraId="05D06EF9" w14:textId="77777777" w:rsidR="00B42C29" w:rsidRPr="006D451B" w:rsidRDefault="00B42C29" w:rsidP="00933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894231A" w14:textId="2838C7D1" w:rsidR="001D2042" w:rsidRDefault="006E7D56" w:rsidP="006D4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45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Agradecemos su </w:t>
            </w:r>
            <w:r w:rsidR="00C51D45" w:rsidRPr="006D45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comprensión y responsabilidad.</w:t>
            </w:r>
          </w:p>
          <w:p w14:paraId="5D98AFA3" w14:textId="77777777" w:rsidR="000C66ED" w:rsidRPr="006D451B" w:rsidRDefault="000C66ED" w:rsidP="006D4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613807A" w14:textId="6039BA5A" w:rsidR="001D2042" w:rsidRPr="006D451B" w:rsidRDefault="001D2042" w:rsidP="006D4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45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Cordialmente,</w:t>
            </w:r>
          </w:p>
          <w:p w14:paraId="5C4F9252" w14:textId="77777777" w:rsidR="001D2042" w:rsidRDefault="001D2042" w:rsidP="001D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F910319" w14:textId="21AF0336" w:rsidR="003C563F" w:rsidRPr="001D2042" w:rsidRDefault="001D2042" w:rsidP="001D20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1D20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La Dirección.</w:t>
            </w:r>
          </w:p>
        </w:tc>
      </w:tr>
    </w:tbl>
    <w:p w14:paraId="1DADADA3" w14:textId="283DE7BA" w:rsidR="003C563F" w:rsidRDefault="003C563F" w:rsidP="00C116B1">
      <w:pPr>
        <w:jc w:val="both"/>
        <w:rPr>
          <w:lang w:val="es-ES"/>
        </w:rPr>
      </w:pPr>
    </w:p>
    <w:p w14:paraId="63230DF9" w14:textId="79A9F8E0" w:rsidR="006F6AD3" w:rsidRPr="00C116B1" w:rsidRDefault="00E26306" w:rsidP="00C116B1">
      <w:pPr>
        <w:jc w:val="both"/>
        <w:rPr>
          <w:lang w:val="es-ES"/>
        </w:rPr>
      </w:pPr>
      <w:r>
        <w:rPr>
          <w:lang w:val="es-ES"/>
        </w:rPr>
        <w:t>}</w:t>
      </w:r>
    </w:p>
    <w:sectPr w:rsidR="006F6AD3" w:rsidRPr="00C116B1" w:rsidSect="000326CC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5E5A" w14:textId="77777777" w:rsidR="003E2B12" w:rsidRDefault="003E2B12" w:rsidP="006F6AD3">
      <w:pPr>
        <w:spacing w:after="0" w:line="240" w:lineRule="auto"/>
      </w:pPr>
      <w:r>
        <w:separator/>
      </w:r>
    </w:p>
  </w:endnote>
  <w:endnote w:type="continuationSeparator" w:id="0">
    <w:p w14:paraId="4A5FFFE1" w14:textId="77777777" w:rsidR="003E2B12" w:rsidRDefault="003E2B12" w:rsidP="006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501F" w14:textId="77777777" w:rsidR="003E2B12" w:rsidRDefault="003E2B12" w:rsidP="006F6AD3">
      <w:pPr>
        <w:spacing w:after="0" w:line="240" w:lineRule="auto"/>
      </w:pPr>
      <w:r>
        <w:separator/>
      </w:r>
    </w:p>
  </w:footnote>
  <w:footnote w:type="continuationSeparator" w:id="0">
    <w:p w14:paraId="0493E41E" w14:textId="77777777" w:rsidR="003E2B12" w:rsidRDefault="003E2B12" w:rsidP="006F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1"/>
    <w:rsid w:val="000326CC"/>
    <w:rsid w:val="0005110F"/>
    <w:rsid w:val="0007786E"/>
    <w:rsid w:val="000B0BF3"/>
    <w:rsid w:val="000C66ED"/>
    <w:rsid w:val="001D2042"/>
    <w:rsid w:val="001F2AC4"/>
    <w:rsid w:val="001F3E51"/>
    <w:rsid w:val="00220119"/>
    <w:rsid w:val="002909A7"/>
    <w:rsid w:val="002F0805"/>
    <w:rsid w:val="00366C59"/>
    <w:rsid w:val="003A50B9"/>
    <w:rsid w:val="003C563F"/>
    <w:rsid w:val="003E2B12"/>
    <w:rsid w:val="004304FD"/>
    <w:rsid w:val="004B2509"/>
    <w:rsid w:val="004F13CE"/>
    <w:rsid w:val="00510E39"/>
    <w:rsid w:val="00520FB9"/>
    <w:rsid w:val="005C431C"/>
    <w:rsid w:val="005E306B"/>
    <w:rsid w:val="005F24B9"/>
    <w:rsid w:val="006D451B"/>
    <w:rsid w:val="006E7D56"/>
    <w:rsid w:val="006F6AD3"/>
    <w:rsid w:val="00824D0C"/>
    <w:rsid w:val="009337C2"/>
    <w:rsid w:val="009935B9"/>
    <w:rsid w:val="009C6D53"/>
    <w:rsid w:val="009F4480"/>
    <w:rsid w:val="00A62B49"/>
    <w:rsid w:val="00A94762"/>
    <w:rsid w:val="00A94BC6"/>
    <w:rsid w:val="00B42C29"/>
    <w:rsid w:val="00BD395A"/>
    <w:rsid w:val="00BD40E9"/>
    <w:rsid w:val="00C116B1"/>
    <w:rsid w:val="00C51D45"/>
    <w:rsid w:val="00CC2FA9"/>
    <w:rsid w:val="00DB6053"/>
    <w:rsid w:val="00E26306"/>
    <w:rsid w:val="00E44463"/>
    <w:rsid w:val="00F21AA5"/>
    <w:rsid w:val="00F46510"/>
    <w:rsid w:val="00F67F3E"/>
    <w:rsid w:val="00FD35A0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7C6"/>
  <w15:docId w15:val="{7A032E59-80E8-4892-89D0-0665F9D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D3"/>
  </w:style>
  <w:style w:type="paragraph" w:styleId="Piedepgina">
    <w:name w:val="footer"/>
    <w:basedOn w:val="Normal"/>
    <w:link w:val="PiedepginaCar"/>
    <w:uiPriority w:val="99"/>
    <w:unhideWhenUsed/>
    <w:rsid w:val="006F6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D3"/>
  </w:style>
  <w:style w:type="table" w:styleId="Tablaconcuadrcula">
    <w:name w:val="Table Grid"/>
    <w:basedOn w:val="Tablanormal"/>
    <w:uiPriority w:val="39"/>
    <w:unhideWhenUsed/>
    <w:rsid w:val="003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9500-7345-41E2-858E-A5BDB604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 Denise Oppenheimer Lewin</dc:creator>
  <cp:lastModifiedBy>SLEP-0011</cp:lastModifiedBy>
  <cp:revision>3</cp:revision>
  <cp:lastPrinted>2022-05-25T21:40:00Z</cp:lastPrinted>
  <dcterms:created xsi:type="dcterms:W3CDTF">2022-08-11T21:14:00Z</dcterms:created>
  <dcterms:modified xsi:type="dcterms:W3CDTF">2022-08-11T21:15:00Z</dcterms:modified>
</cp:coreProperties>
</file>