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B0F4" w14:textId="7A47C797" w:rsidR="00E26B37" w:rsidRPr="008E4F7F" w:rsidRDefault="00E26B37" w:rsidP="00204D60">
      <w:pPr>
        <w:spacing w:after="0"/>
        <w:jc w:val="center"/>
        <w:rPr>
          <w:rFonts w:ascii="Arial Narrow" w:hAnsi="Arial Narrow"/>
          <w:bCs/>
          <w:sz w:val="24"/>
        </w:rPr>
      </w:pPr>
      <w:r w:rsidRPr="008E4F7F">
        <w:rPr>
          <w:rFonts w:ascii="Arial Narrow" w:hAnsi="Arial Narrow"/>
          <w:b/>
          <w:sz w:val="28"/>
        </w:rPr>
        <w:t>COMUNICADO</w:t>
      </w:r>
      <w:r w:rsidR="00FD5D4E">
        <w:rPr>
          <w:rFonts w:ascii="Arial Narrow" w:hAnsi="Arial Narrow"/>
          <w:b/>
          <w:sz w:val="28"/>
        </w:rPr>
        <w:t xml:space="preserve"> PLAN RETORNO JBS 2022</w:t>
      </w:r>
      <w:r w:rsidR="00FB7F89" w:rsidRPr="008E4F7F">
        <w:rPr>
          <w:rFonts w:ascii="Arial Narrow" w:hAnsi="Arial Narrow"/>
          <w:b/>
          <w:sz w:val="28"/>
        </w:rPr>
        <w:t xml:space="preserve">    </w:t>
      </w:r>
      <w:r w:rsidR="00FB7F89" w:rsidRPr="008E4F7F">
        <w:rPr>
          <w:rFonts w:ascii="Arial Narrow" w:hAnsi="Arial Narrow"/>
          <w:bCs/>
          <w:sz w:val="24"/>
        </w:rPr>
        <w:t xml:space="preserve">                      </w:t>
      </w:r>
    </w:p>
    <w:p w14:paraId="182EA4A1" w14:textId="11A88DB5" w:rsidR="00BC7439" w:rsidRPr="008E4F7F" w:rsidRDefault="00BC7439" w:rsidP="00204D60">
      <w:pPr>
        <w:spacing w:after="0"/>
        <w:jc w:val="both"/>
        <w:rPr>
          <w:rFonts w:ascii="Arial Narrow" w:hAnsi="Arial Narrow"/>
          <w:bCs/>
          <w:sz w:val="18"/>
        </w:rPr>
      </w:pPr>
    </w:p>
    <w:p w14:paraId="55B670CF" w14:textId="508DF4B2" w:rsidR="005346B3" w:rsidRPr="00305290" w:rsidRDefault="005346B3" w:rsidP="00204D6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305290">
        <w:rPr>
          <w:rFonts w:ascii="Arial Narrow" w:hAnsi="Arial Narrow" w:cs="Times New Roman"/>
          <w:b/>
          <w:sz w:val="24"/>
          <w:szCs w:val="24"/>
        </w:rPr>
        <w:t>Estim</w:t>
      </w:r>
      <w:r w:rsidR="00FD5D4E">
        <w:rPr>
          <w:rFonts w:ascii="Arial Narrow" w:hAnsi="Arial Narrow" w:cs="Times New Roman"/>
          <w:b/>
          <w:sz w:val="24"/>
          <w:szCs w:val="24"/>
        </w:rPr>
        <w:t>ados Estudiantes, Familias y Comunidad Educativa</w:t>
      </w:r>
      <w:r w:rsidRPr="00305290">
        <w:rPr>
          <w:rFonts w:ascii="Arial Narrow" w:hAnsi="Arial Narrow" w:cs="Times New Roman"/>
          <w:b/>
          <w:sz w:val="24"/>
          <w:szCs w:val="24"/>
        </w:rPr>
        <w:t>:</w:t>
      </w:r>
    </w:p>
    <w:p w14:paraId="5312A19F" w14:textId="305DEF64" w:rsidR="005346B3" w:rsidRDefault="005346B3" w:rsidP="00204D6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305290">
        <w:rPr>
          <w:rFonts w:ascii="Arial Narrow" w:hAnsi="Arial Narrow" w:cs="Times New Roman"/>
          <w:b/>
          <w:sz w:val="24"/>
          <w:szCs w:val="24"/>
        </w:rPr>
        <w:t>Esperando que todos ustedes se encu</w:t>
      </w:r>
      <w:r w:rsidR="00FD5D4E">
        <w:rPr>
          <w:rFonts w:ascii="Arial Narrow" w:hAnsi="Arial Narrow" w:cs="Times New Roman"/>
          <w:b/>
          <w:sz w:val="24"/>
          <w:szCs w:val="24"/>
        </w:rPr>
        <w:t>entren</w:t>
      </w:r>
      <w:r w:rsidRPr="00305290">
        <w:rPr>
          <w:rFonts w:ascii="Arial Narrow" w:hAnsi="Arial Narrow" w:cs="Times New Roman"/>
          <w:b/>
          <w:sz w:val="24"/>
          <w:szCs w:val="24"/>
        </w:rPr>
        <w:t>, les entregamos la siguiente información.</w:t>
      </w:r>
      <w:r w:rsidR="00FD5D4E">
        <w:rPr>
          <w:rFonts w:ascii="Arial Narrow" w:hAnsi="Arial Narrow" w:cs="Times New Roman"/>
          <w:b/>
          <w:sz w:val="24"/>
          <w:szCs w:val="24"/>
        </w:rPr>
        <w:t xml:space="preserve"> Adjunto encontrarán el Plan Retorno 2022 del establecimiento, con todos los protocolos pertinentes.</w:t>
      </w:r>
    </w:p>
    <w:p w14:paraId="50974EE8" w14:textId="77777777" w:rsidR="00FD5D4E" w:rsidRDefault="00FD5D4E" w:rsidP="00204D6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7562555" w14:textId="77777777" w:rsidR="00FD5D4E" w:rsidRDefault="00FD5D4E" w:rsidP="00FD5D4E">
      <w:pPr>
        <w:pStyle w:val="Ttulo1"/>
        <w:numPr>
          <w:ilvl w:val="0"/>
          <w:numId w:val="5"/>
        </w:numPr>
        <w:tabs>
          <w:tab w:val="left" w:pos="1357"/>
        </w:tabs>
        <w:rPr>
          <w:spacing w:val="-2"/>
          <w:w w:val="117"/>
        </w:rPr>
      </w:pPr>
      <w:r>
        <w:rPr>
          <w:spacing w:val="-2"/>
          <w:w w:val="117"/>
        </w:rPr>
        <w:t>LINEAMIENTOS DE FUNCIONAMIENTO:</w:t>
      </w:r>
    </w:p>
    <w:p w14:paraId="696BFCD4" w14:textId="77777777" w:rsidR="00A173DB" w:rsidRPr="00A173DB" w:rsidRDefault="00A173DB" w:rsidP="00A173DB">
      <w:pPr>
        <w:pStyle w:val="Ttulo1"/>
        <w:tabs>
          <w:tab w:val="left" w:pos="1357"/>
        </w:tabs>
        <w:ind w:left="995"/>
        <w:rPr>
          <w:sz w:val="24"/>
          <w:szCs w:val="24"/>
        </w:rPr>
      </w:pPr>
      <w:r w:rsidRPr="00A173DB">
        <w:rPr>
          <w:sz w:val="24"/>
          <w:szCs w:val="24"/>
        </w:rPr>
        <w:t>Colegio cerrado por vacaciones desde el 31 de diciembre de 2021 hasta el 24 de febrero de 2022, en horario de 10:00 a 13:00 am.</w:t>
      </w:r>
    </w:p>
    <w:p w14:paraId="6ECF393D" w14:textId="77777777" w:rsidR="00A173DB" w:rsidRPr="00A173DB" w:rsidRDefault="00A173DB" w:rsidP="00A173DB">
      <w:pPr>
        <w:pStyle w:val="Ttulo1"/>
        <w:tabs>
          <w:tab w:val="left" w:pos="1357"/>
        </w:tabs>
        <w:ind w:left="995"/>
        <w:rPr>
          <w:sz w:val="24"/>
          <w:szCs w:val="24"/>
        </w:rPr>
      </w:pPr>
    </w:p>
    <w:p w14:paraId="0357C3BF" w14:textId="77777777" w:rsidR="00FD5D4E" w:rsidRDefault="00FD5D4E" w:rsidP="00A173DB">
      <w:pPr>
        <w:pStyle w:val="Ttulo1"/>
        <w:tabs>
          <w:tab w:val="left" w:pos="1357"/>
        </w:tabs>
        <w:ind w:left="0"/>
        <w:rPr>
          <w:spacing w:val="-2"/>
          <w:w w:val="117"/>
        </w:rPr>
      </w:pPr>
      <w:bookmarkStart w:id="0" w:name="_GoBack"/>
      <w:bookmarkEnd w:id="0"/>
    </w:p>
    <w:p w14:paraId="58FD2B36" w14:textId="77777777" w:rsidR="00FD5D4E" w:rsidRDefault="00FD5D4E" w:rsidP="00FD5D4E">
      <w:pPr>
        <w:pStyle w:val="Ttulo1"/>
        <w:numPr>
          <w:ilvl w:val="0"/>
          <w:numId w:val="4"/>
        </w:numPr>
        <w:tabs>
          <w:tab w:val="left" w:pos="1357"/>
        </w:tabs>
      </w:pPr>
      <w:r>
        <w:t xml:space="preserve">Calendario Escolar 2022. Régimen Trimestral </w:t>
      </w:r>
    </w:p>
    <w:p w14:paraId="74585890" w14:textId="77777777" w:rsidR="00FD5D4E" w:rsidRDefault="00FD5D4E" w:rsidP="00FD5D4E">
      <w:pPr>
        <w:pStyle w:val="Ttulo1"/>
        <w:tabs>
          <w:tab w:val="left" w:pos="1357"/>
        </w:tabs>
        <w:ind w:left="995"/>
      </w:pPr>
    </w:p>
    <w:tbl>
      <w:tblPr>
        <w:tblStyle w:val="Tablaconcuadrcula"/>
        <w:tblW w:w="0" w:type="auto"/>
        <w:tblInd w:w="995" w:type="dxa"/>
        <w:tblLook w:val="04A0" w:firstRow="1" w:lastRow="0" w:firstColumn="1" w:lastColumn="0" w:noHBand="0" w:noVBand="1"/>
      </w:tblPr>
      <w:tblGrid>
        <w:gridCol w:w="5471"/>
        <w:gridCol w:w="3638"/>
      </w:tblGrid>
      <w:tr w:rsidR="00FD5D4E" w14:paraId="11D9118E" w14:textId="77777777" w:rsidTr="00995ABD">
        <w:tc>
          <w:tcPr>
            <w:tcW w:w="5946" w:type="dxa"/>
          </w:tcPr>
          <w:p w14:paraId="7C4A8BC3" w14:textId="77777777" w:rsidR="00FD5D4E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</w:pPr>
            <w:r>
              <w:t>ACTIVIDADES</w:t>
            </w:r>
          </w:p>
        </w:tc>
        <w:tc>
          <w:tcPr>
            <w:tcW w:w="3686" w:type="dxa"/>
          </w:tcPr>
          <w:p w14:paraId="52E0B6FE" w14:textId="77777777" w:rsidR="00FD5D4E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</w:pPr>
            <w:r>
              <w:t>FECHAS/PERIODOS/PLAZOS</w:t>
            </w:r>
          </w:p>
        </w:tc>
      </w:tr>
      <w:tr w:rsidR="00FD5D4E" w14:paraId="693785B7" w14:textId="77777777" w:rsidTr="00995ABD">
        <w:tc>
          <w:tcPr>
            <w:tcW w:w="5946" w:type="dxa"/>
          </w:tcPr>
          <w:p w14:paraId="4F8341E9" w14:textId="77777777" w:rsidR="00FD5D4E" w:rsidRPr="002622B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Ingreso equipo de gestión</w:t>
            </w:r>
          </w:p>
        </w:tc>
        <w:tc>
          <w:tcPr>
            <w:tcW w:w="3686" w:type="dxa"/>
          </w:tcPr>
          <w:p w14:paraId="798472DD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24 de febrero de 2022</w:t>
            </w:r>
          </w:p>
        </w:tc>
      </w:tr>
      <w:tr w:rsidR="00FD5D4E" w14:paraId="0470CA53" w14:textId="77777777" w:rsidTr="00995ABD">
        <w:tc>
          <w:tcPr>
            <w:tcW w:w="5946" w:type="dxa"/>
          </w:tcPr>
          <w:p w14:paraId="12119A05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Inicio de año escolar</w:t>
            </w:r>
          </w:p>
        </w:tc>
        <w:tc>
          <w:tcPr>
            <w:tcW w:w="3686" w:type="dxa"/>
          </w:tcPr>
          <w:p w14:paraId="484E71CE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01 de marzo de 2022</w:t>
            </w:r>
          </w:p>
        </w:tc>
      </w:tr>
      <w:tr w:rsidR="00FD5D4E" w14:paraId="5CE2ACA0" w14:textId="77777777" w:rsidTr="00995ABD">
        <w:tc>
          <w:tcPr>
            <w:tcW w:w="5946" w:type="dxa"/>
          </w:tcPr>
          <w:p w14:paraId="760E8780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Inicio año escolar con estudiantes</w:t>
            </w:r>
          </w:p>
        </w:tc>
        <w:tc>
          <w:tcPr>
            <w:tcW w:w="3686" w:type="dxa"/>
          </w:tcPr>
          <w:p w14:paraId="26711FEE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02 de marzo de 2022</w:t>
            </w:r>
          </w:p>
        </w:tc>
      </w:tr>
      <w:tr w:rsidR="00FD5D4E" w:rsidRPr="0088341C" w14:paraId="1CA6BFFF" w14:textId="77777777" w:rsidTr="00995ABD">
        <w:tc>
          <w:tcPr>
            <w:tcW w:w="5946" w:type="dxa"/>
          </w:tcPr>
          <w:p w14:paraId="7F0554AE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Término año escolar 2022</w:t>
            </w:r>
          </w:p>
        </w:tc>
        <w:tc>
          <w:tcPr>
            <w:tcW w:w="3686" w:type="dxa"/>
          </w:tcPr>
          <w:p w14:paraId="0A8EA042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8341C">
              <w:rPr>
                <w:b w:val="0"/>
              </w:rPr>
              <w:t>31 de diciembre de 2022</w:t>
            </w:r>
          </w:p>
        </w:tc>
      </w:tr>
      <w:tr w:rsidR="00FD5D4E" w:rsidRPr="0088341C" w14:paraId="415927FB" w14:textId="77777777" w:rsidTr="00995ABD">
        <w:tc>
          <w:tcPr>
            <w:tcW w:w="5946" w:type="dxa"/>
          </w:tcPr>
          <w:p w14:paraId="44206012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Primer Trimestre</w:t>
            </w:r>
          </w:p>
        </w:tc>
        <w:tc>
          <w:tcPr>
            <w:tcW w:w="3686" w:type="dxa"/>
          </w:tcPr>
          <w:p w14:paraId="2912627D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01 de marzo – 27 de mayo.</w:t>
            </w:r>
          </w:p>
        </w:tc>
      </w:tr>
      <w:tr w:rsidR="00FD5D4E" w:rsidRPr="0088341C" w14:paraId="61350727" w14:textId="77777777" w:rsidTr="00995ABD">
        <w:tc>
          <w:tcPr>
            <w:tcW w:w="5946" w:type="dxa"/>
          </w:tcPr>
          <w:p w14:paraId="145FA878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Jornadas de evaluación primer trimestre y</w:t>
            </w:r>
          </w:p>
          <w:p w14:paraId="34CEC6BB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proofErr w:type="gramStart"/>
            <w:r w:rsidRPr="00893F44">
              <w:rPr>
                <w:b w:val="0"/>
              </w:rPr>
              <w:t>planificación</w:t>
            </w:r>
            <w:proofErr w:type="gramEnd"/>
            <w:r w:rsidRPr="00893F44">
              <w:rPr>
                <w:b w:val="0"/>
              </w:rPr>
              <w:t xml:space="preserve"> de segundo trimestre.</w:t>
            </w:r>
          </w:p>
        </w:tc>
        <w:tc>
          <w:tcPr>
            <w:tcW w:w="3686" w:type="dxa"/>
          </w:tcPr>
          <w:p w14:paraId="7BAAC42E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31 de mayo 2022. S</w:t>
            </w:r>
            <w:r w:rsidRPr="00893F44">
              <w:rPr>
                <w:b w:val="0"/>
              </w:rPr>
              <w:t>in suspensión de clases.</w:t>
            </w:r>
          </w:p>
        </w:tc>
      </w:tr>
      <w:tr w:rsidR="00FD5D4E" w:rsidRPr="0088341C" w14:paraId="07721BE6" w14:textId="77777777" w:rsidTr="00995ABD">
        <w:tc>
          <w:tcPr>
            <w:tcW w:w="5946" w:type="dxa"/>
          </w:tcPr>
          <w:p w14:paraId="4A60597B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Segundo Trimestre</w:t>
            </w:r>
          </w:p>
        </w:tc>
        <w:tc>
          <w:tcPr>
            <w:tcW w:w="3686" w:type="dxa"/>
          </w:tcPr>
          <w:p w14:paraId="6D559641" w14:textId="77777777" w:rsidR="00FD5D4E" w:rsidRPr="0088341C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01 de junio – 09 de septiembre.</w:t>
            </w:r>
          </w:p>
        </w:tc>
      </w:tr>
      <w:tr w:rsidR="00FD5D4E" w:rsidRPr="0088341C" w14:paraId="44AFA232" w14:textId="77777777" w:rsidTr="00995ABD">
        <w:tc>
          <w:tcPr>
            <w:tcW w:w="5946" w:type="dxa"/>
          </w:tcPr>
          <w:p w14:paraId="3FA509C4" w14:textId="77777777" w:rsidR="00FD5D4E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Vacaciones de invierno.</w:t>
            </w:r>
          </w:p>
        </w:tc>
        <w:tc>
          <w:tcPr>
            <w:tcW w:w="3686" w:type="dxa"/>
          </w:tcPr>
          <w:p w14:paraId="39747B6C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11 de julio al 22 de julio de 2022.</w:t>
            </w:r>
          </w:p>
        </w:tc>
      </w:tr>
      <w:tr w:rsidR="00FD5D4E" w:rsidRPr="0088341C" w14:paraId="2B439377" w14:textId="77777777" w:rsidTr="00995ABD">
        <w:tc>
          <w:tcPr>
            <w:tcW w:w="5946" w:type="dxa"/>
          </w:tcPr>
          <w:p w14:paraId="20EE2857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 xml:space="preserve">Jornadas </w:t>
            </w:r>
            <w:r>
              <w:rPr>
                <w:b w:val="0"/>
              </w:rPr>
              <w:t>de evaluación segundo trimestre</w:t>
            </w:r>
            <w:r w:rsidRPr="00893F44">
              <w:rPr>
                <w:b w:val="0"/>
              </w:rPr>
              <w:t xml:space="preserve"> y</w:t>
            </w:r>
          </w:p>
          <w:p w14:paraId="6B8E52B7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proofErr w:type="gramStart"/>
            <w:r w:rsidRPr="00893F44">
              <w:rPr>
                <w:b w:val="0"/>
              </w:rPr>
              <w:t>planificación</w:t>
            </w:r>
            <w:proofErr w:type="gramEnd"/>
            <w:r w:rsidRPr="00893F44">
              <w:rPr>
                <w:b w:val="0"/>
              </w:rPr>
              <w:t xml:space="preserve"> tercer trimestre.</w:t>
            </w:r>
          </w:p>
        </w:tc>
        <w:tc>
          <w:tcPr>
            <w:tcW w:w="3686" w:type="dxa"/>
          </w:tcPr>
          <w:p w14:paraId="4E0830C3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09 de septiembre 2022. Sin suspensión de</w:t>
            </w:r>
            <w:r>
              <w:rPr>
                <w:b w:val="0"/>
              </w:rPr>
              <w:t xml:space="preserve"> clases.</w:t>
            </w:r>
          </w:p>
        </w:tc>
      </w:tr>
      <w:tr w:rsidR="00FD5D4E" w:rsidRPr="0088341C" w14:paraId="2CC6E66B" w14:textId="77777777" w:rsidTr="00995ABD">
        <w:tc>
          <w:tcPr>
            <w:tcW w:w="5946" w:type="dxa"/>
          </w:tcPr>
          <w:p w14:paraId="5A7D01EA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Tercer trimestre.</w:t>
            </w:r>
          </w:p>
        </w:tc>
        <w:tc>
          <w:tcPr>
            <w:tcW w:w="3686" w:type="dxa"/>
          </w:tcPr>
          <w:p w14:paraId="08BF4501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12 de septiembre 2022.</w:t>
            </w:r>
          </w:p>
        </w:tc>
      </w:tr>
      <w:tr w:rsidR="00FD5D4E" w:rsidRPr="0088341C" w14:paraId="7E264DD5" w14:textId="77777777" w:rsidTr="00995ABD">
        <w:tc>
          <w:tcPr>
            <w:tcW w:w="5946" w:type="dxa"/>
          </w:tcPr>
          <w:p w14:paraId="65827368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 w:rsidRPr="00893F44">
              <w:rPr>
                <w:b w:val="0"/>
              </w:rPr>
              <w:t>Término del año lectivo.</w:t>
            </w:r>
          </w:p>
        </w:tc>
        <w:tc>
          <w:tcPr>
            <w:tcW w:w="3686" w:type="dxa"/>
          </w:tcPr>
          <w:p w14:paraId="58924322" w14:textId="77777777" w:rsidR="00FD5D4E" w:rsidRPr="00893F44" w:rsidRDefault="00FD5D4E" w:rsidP="00995ABD">
            <w:pPr>
              <w:pStyle w:val="Ttulo1"/>
              <w:tabs>
                <w:tab w:val="left" w:pos="1357"/>
              </w:tabs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13 de diciembre de 2022.</w:t>
            </w:r>
          </w:p>
        </w:tc>
      </w:tr>
    </w:tbl>
    <w:p w14:paraId="2A073F30" w14:textId="77777777" w:rsidR="00FD5D4E" w:rsidRDefault="00FD5D4E" w:rsidP="00FD5D4E">
      <w:pPr>
        <w:pStyle w:val="Ttulo1"/>
        <w:tabs>
          <w:tab w:val="left" w:pos="1357"/>
        </w:tabs>
        <w:ind w:left="0"/>
        <w:rPr>
          <w:b w:val="0"/>
        </w:rPr>
      </w:pPr>
    </w:p>
    <w:p w14:paraId="730FE090" w14:textId="77777777" w:rsidR="00FD5D4E" w:rsidRPr="0088341C" w:rsidRDefault="00FD5D4E" w:rsidP="00FD5D4E">
      <w:pPr>
        <w:pStyle w:val="Ttulo1"/>
        <w:tabs>
          <w:tab w:val="left" w:pos="1357"/>
        </w:tabs>
        <w:ind w:left="995"/>
        <w:rPr>
          <w:b w:val="0"/>
        </w:rPr>
      </w:pPr>
    </w:p>
    <w:p w14:paraId="4326E322" w14:textId="77777777" w:rsidR="00FD5D4E" w:rsidRPr="00336F65" w:rsidRDefault="00FD5D4E" w:rsidP="00FD5D4E">
      <w:pPr>
        <w:pStyle w:val="Textoindependiente"/>
        <w:rPr>
          <w:b/>
          <w:sz w:val="26"/>
        </w:rPr>
      </w:pPr>
    </w:p>
    <w:p w14:paraId="45E45BB4" w14:textId="77777777" w:rsidR="00FD5D4E" w:rsidRDefault="00FD5D4E" w:rsidP="00FD5D4E">
      <w:pPr>
        <w:pStyle w:val="Textoindependiente"/>
        <w:numPr>
          <w:ilvl w:val="0"/>
          <w:numId w:val="4"/>
        </w:numPr>
        <w:rPr>
          <w:b/>
          <w:sz w:val="22"/>
          <w:szCs w:val="22"/>
        </w:rPr>
      </w:pPr>
      <w:r w:rsidRPr="00336F65">
        <w:rPr>
          <w:b/>
          <w:sz w:val="22"/>
          <w:szCs w:val="22"/>
        </w:rPr>
        <w:t>PRESENCIALIDAD</w:t>
      </w:r>
    </w:p>
    <w:p w14:paraId="649EE5C0" w14:textId="77777777" w:rsidR="00FD5D4E" w:rsidRPr="00336F65" w:rsidRDefault="00FD5D4E" w:rsidP="00FD5D4E">
      <w:pPr>
        <w:pStyle w:val="Textoindependiente"/>
        <w:ind w:left="1355"/>
        <w:rPr>
          <w:b/>
          <w:sz w:val="22"/>
          <w:szCs w:val="22"/>
        </w:rPr>
      </w:pPr>
    </w:p>
    <w:p w14:paraId="3EE0DD07" w14:textId="77777777" w:rsidR="00FD5D4E" w:rsidRDefault="00FD5D4E" w:rsidP="00FD5D4E">
      <w:pPr>
        <w:pStyle w:val="Textoindependiente"/>
        <w:ind w:left="720"/>
        <w:rPr>
          <w:sz w:val="22"/>
          <w:szCs w:val="22"/>
        </w:rPr>
      </w:pPr>
      <w:r w:rsidRPr="00336F65">
        <w:rPr>
          <w:sz w:val="22"/>
          <w:szCs w:val="22"/>
        </w:rPr>
        <w:t>Co</w:t>
      </w:r>
      <w:r>
        <w:rPr>
          <w:sz w:val="22"/>
          <w:szCs w:val="22"/>
        </w:rPr>
        <w:t xml:space="preserve">nsiderando la importancia de la presencialidad en el desarrollo de los aprendizajes y bienestar </w:t>
      </w:r>
    </w:p>
    <w:p w14:paraId="43A97848" w14:textId="57BAF7A4" w:rsidR="00FD5D4E" w:rsidRDefault="00FD5D4E" w:rsidP="00FD5D4E">
      <w:pPr>
        <w:pStyle w:val="Textoindependiente"/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Socioemocional de los estudiantes, </w:t>
      </w:r>
      <w:r w:rsidRPr="00336F65">
        <w:rPr>
          <w:b/>
          <w:sz w:val="22"/>
          <w:szCs w:val="22"/>
        </w:rPr>
        <w:t xml:space="preserve">se retoma desde marzo de 2022 la asistencia presencial </w:t>
      </w:r>
      <w:r>
        <w:rPr>
          <w:b/>
          <w:sz w:val="22"/>
          <w:szCs w:val="22"/>
        </w:rPr>
        <w:t xml:space="preserve">obligatoria </w:t>
      </w:r>
      <w:r w:rsidRPr="00336F65">
        <w:rPr>
          <w:b/>
          <w:sz w:val="22"/>
          <w:szCs w:val="22"/>
        </w:rPr>
        <w:t>de los estudiantes</w:t>
      </w:r>
      <w:r>
        <w:rPr>
          <w:b/>
          <w:sz w:val="22"/>
          <w:szCs w:val="22"/>
        </w:rPr>
        <w:t>.</w:t>
      </w:r>
    </w:p>
    <w:p w14:paraId="57784835" w14:textId="77777777" w:rsidR="00FD5D4E" w:rsidRDefault="00FD5D4E" w:rsidP="00FD5D4E">
      <w:pPr>
        <w:pStyle w:val="Textoindependiente"/>
        <w:ind w:left="720"/>
        <w:rPr>
          <w:b/>
          <w:sz w:val="22"/>
          <w:szCs w:val="22"/>
        </w:rPr>
      </w:pPr>
    </w:p>
    <w:p w14:paraId="3C77023B" w14:textId="77777777" w:rsidR="00FD5D4E" w:rsidRDefault="00FD5D4E" w:rsidP="00FD5D4E">
      <w:pPr>
        <w:pStyle w:val="Textoindependiente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JORNADA ESCOLAR COMPLETA 38 HORAS</w:t>
      </w:r>
    </w:p>
    <w:p w14:paraId="25072D11" w14:textId="13EF02AD" w:rsidR="00FD5D4E" w:rsidRDefault="00FD5D4E" w:rsidP="00FD5D4E">
      <w:pPr>
        <w:pStyle w:val="Textoindependiente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8D4B26">
        <w:rPr>
          <w:sz w:val="22"/>
          <w:szCs w:val="22"/>
        </w:rPr>
        <w:t xml:space="preserve">Se retoma la </w:t>
      </w:r>
      <w:r>
        <w:rPr>
          <w:sz w:val="22"/>
          <w:szCs w:val="22"/>
        </w:rPr>
        <w:t xml:space="preserve">Jornada Escolar Completa para todos los niveles. </w:t>
      </w:r>
    </w:p>
    <w:p w14:paraId="29AD9940" w14:textId="278D7475" w:rsidR="00FD5D4E" w:rsidRDefault="00FD5D4E" w:rsidP="00FD5D4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         -Procurar una formación integral que potencie nivelación de aprendizajes, nuestro sello artístico, lo espiritual, lo ético, lo afectivo,  lo social, lo intelectual, lo artístico y lo físico.</w:t>
      </w:r>
    </w:p>
    <w:p w14:paraId="6D59710E" w14:textId="77777777" w:rsidR="00FD5D4E" w:rsidRPr="00FD5D4E" w:rsidRDefault="00FD5D4E" w:rsidP="00FD5D4E">
      <w:pPr>
        <w:pStyle w:val="Textoindependiente"/>
        <w:rPr>
          <w:rFonts w:eastAsia="Times New Roman"/>
          <w:color w:val="222222"/>
          <w:sz w:val="22"/>
          <w:szCs w:val="22"/>
          <w:lang w:val="es-CL" w:eastAsia="es-CL"/>
        </w:rPr>
      </w:pPr>
      <w:r>
        <w:rPr>
          <w:sz w:val="22"/>
          <w:szCs w:val="22"/>
        </w:rPr>
        <w:t xml:space="preserve">       </w:t>
      </w:r>
      <w:r w:rsidRPr="00B754DE">
        <w:rPr>
          <w:sz w:val="22"/>
          <w:szCs w:val="22"/>
        </w:rPr>
        <w:t xml:space="preserve">  </w:t>
      </w:r>
      <w:r w:rsidRPr="00FD5D4E">
        <w:rPr>
          <w:rFonts w:eastAsia="Times New Roman"/>
          <w:b/>
          <w:bCs/>
          <w:color w:val="222222"/>
          <w:sz w:val="22"/>
          <w:szCs w:val="22"/>
          <w:lang w:val="es-CL" w:eastAsia="es-CL"/>
        </w:rPr>
        <w:t>Con respecto a los aforos para las clases presenciales</w:t>
      </w:r>
      <w:r w:rsidRPr="00FD5D4E">
        <w:rPr>
          <w:rFonts w:eastAsia="Times New Roman"/>
          <w:color w:val="222222"/>
          <w:sz w:val="22"/>
          <w:szCs w:val="22"/>
          <w:lang w:val="es-CL" w:eastAsia="es-CL"/>
        </w:rPr>
        <w:t>:</w:t>
      </w:r>
    </w:p>
    <w:p w14:paraId="737C58AA" w14:textId="78E6F10A" w:rsidR="00FD5D4E" w:rsidRPr="002B1A41" w:rsidRDefault="00FD5D4E" w:rsidP="002B1A41">
      <w:pPr>
        <w:pStyle w:val="Textoindependiente"/>
        <w:numPr>
          <w:ilvl w:val="0"/>
          <w:numId w:val="6"/>
        </w:numPr>
        <w:rPr>
          <w:sz w:val="22"/>
          <w:szCs w:val="22"/>
        </w:rPr>
      </w:pPr>
      <w:r w:rsidRPr="00FD5D4E">
        <w:rPr>
          <w:rFonts w:eastAsia="Times New Roman"/>
          <w:b/>
          <w:color w:val="222222"/>
          <w:sz w:val="22"/>
          <w:szCs w:val="22"/>
          <w:u w:val="single"/>
          <w:lang w:val="es-CL" w:eastAsia="es-CL"/>
        </w:rPr>
        <w:t xml:space="preserve">Las salas de clases cuyos cursos tengan sobre el 80% de estudiantes con esquema de </w:t>
      </w:r>
      <w:r w:rsidRPr="002B1A41">
        <w:rPr>
          <w:rFonts w:eastAsia="Times New Roman"/>
          <w:b/>
          <w:color w:val="222222"/>
          <w:sz w:val="22"/>
          <w:szCs w:val="22"/>
          <w:u w:val="single"/>
          <w:lang w:val="es-CL" w:eastAsia="es-CL"/>
        </w:rPr>
        <w:t>vacunación</w:t>
      </w:r>
      <w:r w:rsidRPr="002B1A41">
        <w:rPr>
          <w:rFonts w:eastAsia="Times New Roman"/>
          <w:b/>
          <w:color w:val="222222"/>
          <w:sz w:val="22"/>
          <w:szCs w:val="22"/>
          <w:lang w:val="es-CL" w:eastAsia="es-CL"/>
        </w:rPr>
        <w:t xml:space="preserve"> completa</w:t>
      </w:r>
      <w:r w:rsidRPr="00FD5D4E">
        <w:rPr>
          <w:rFonts w:eastAsia="Times New Roman"/>
          <w:color w:val="222222"/>
          <w:sz w:val="22"/>
          <w:szCs w:val="22"/>
          <w:lang w:val="es-CL" w:eastAsia="es-CL"/>
        </w:rPr>
        <w:t xml:space="preserve"> no tendrán aforo, así podrán asistir a clases de lunes a viernes en jornada completa de 8:00 a 15:30 horas.</w:t>
      </w:r>
    </w:p>
    <w:p w14:paraId="05948CBE" w14:textId="4E62C830" w:rsidR="002B1A41" w:rsidRPr="002B1A41" w:rsidRDefault="002B1A41" w:rsidP="002B1A41">
      <w:pPr>
        <w:pStyle w:val="Textoindependiente"/>
        <w:numPr>
          <w:ilvl w:val="0"/>
          <w:numId w:val="6"/>
        </w:numPr>
        <w:jc w:val="both"/>
        <w:rPr>
          <w:b/>
          <w:sz w:val="22"/>
          <w:szCs w:val="22"/>
          <w:u w:val="single"/>
        </w:rPr>
      </w:pPr>
      <w:r w:rsidRPr="002B1A41">
        <w:rPr>
          <w:rFonts w:eastAsia="Times New Roman"/>
          <w:b/>
          <w:color w:val="222222"/>
          <w:sz w:val="22"/>
          <w:szCs w:val="22"/>
          <w:u w:val="single"/>
          <w:lang w:val="es-CL" w:eastAsia="es-CL"/>
        </w:rPr>
        <w:t>Las salas de clases cuyos cursos NO  tengan sobre el 80% de estudiantes con esquema de vacunación completa, tendrán aforo, así asistirá el curso de lunes a viernes   en jornada mañana de 8:00 a 11:40 horas o en jornada tarde de 13:00 a 16:40 horas , según notifique el profesor jefe, considerando el % vacunado al 28 de febrero de 2022.</w:t>
      </w:r>
    </w:p>
    <w:p w14:paraId="65933211" w14:textId="36B43B19" w:rsidR="00FD5D4E" w:rsidRPr="002B1A41" w:rsidRDefault="002B1A41" w:rsidP="002B1A41">
      <w:pPr>
        <w:pStyle w:val="Textoindependiente"/>
        <w:jc w:val="both"/>
        <w:rPr>
          <w:b/>
          <w:sz w:val="28"/>
          <w:szCs w:val="28"/>
        </w:rPr>
      </w:pPr>
      <w:r w:rsidRPr="002B1A41">
        <w:rPr>
          <w:rFonts w:asciiTheme="minorHAnsi" w:eastAsia="Times New Roman" w:hAnsiTheme="minorHAnsi" w:cstheme="minorBidi"/>
          <w:b/>
          <w:color w:val="222222"/>
          <w:sz w:val="28"/>
          <w:szCs w:val="28"/>
          <w:lang w:val="es-CL" w:eastAsia="es-CL"/>
        </w:rPr>
        <w:t>REFORZAMOS LA IMPORTANCIA DE LA VACUNACIÓN, COMPLETANDO SU ESQUEMA, YA QUE ASÍ NOS PROTEGEMOS TODOS Y COLABORAMOS CON LA NORMALIZACIÓN DE TODOS LOS CURSOS DEL ESTABLECIMIENTO</w:t>
      </w:r>
      <w:r>
        <w:rPr>
          <w:rFonts w:asciiTheme="minorHAnsi" w:eastAsia="Times New Roman" w:hAnsiTheme="minorHAnsi" w:cstheme="minorBidi"/>
          <w:b/>
          <w:color w:val="222222"/>
          <w:sz w:val="28"/>
          <w:szCs w:val="28"/>
          <w:lang w:val="es-CL" w:eastAsia="es-CL"/>
        </w:rPr>
        <w:t>.</w:t>
      </w:r>
    </w:p>
    <w:p w14:paraId="03DCE86C" w14:textId="77777777" w:rsidR="00FD5D4E" w:rsidRDefault="00FD5D4E" w:rsidP="00FD5D4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CD253D" w14:textId="77777777" w:rsidR="00FD5D4E" w:rsidRDefault="00FD5D4E" w:rsidP="00FD5D4E">
      <w:pPr>
        <w:pStyle w:val="Textoindependiente"/>
        <w:numPr>
          <w:ilvl w:val="0"/>
          <w:numId w:val="4"/>
        </w:numPr>
        <w:rPr>
          <w:sz w:val="22"/>
          <w:szCs w:val="22"/>
        </w:rPr>
      </w:pPr>
      <w:r w:rsidRPr="00A0413A">
        <w:rPr>
          <w:b/>
          <w:sz w:val="22"/>
          <w:szCs w:val="22"/>
        </w:rPr>
        <w:t>PROGRAMA DE ALIMENTACION ESCOLAR</w:t>
      </w:r>
      <w:r>
        <w:rPr>
          <w:sz w:val="22"/>
          <w:szCs w:val="22"/>
        </w:rPr>
        <w:t>.</w:t>
      </w:r>
    </w:p>
    <w:p w14:paraId="152941C2" w14:textId="4A8274E6" w:rsidR="00FD5D4E" w:rsidRDefault="00FD5D4E" w:rsidP="00FD5D4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          Se retoma el sistema de alimentación regular presencial del Programa </w:t>
      </w:r>
      <w:r w:rsidR="00A02E76">
        <w:rPr>
          <w:sz w:val="22"/>
          <w:szCs w:val="22"/>
        </w:rPr>
        <w:t>de Alimentación Escolar, acorde a</w:t>
      </w:r>
      <w:r>
        <w:rPr>
          <w:sz w:val="22"/>
          <w:szCs w:val="22"/>
        </w:rPr>
        <w:t xml:space="preserve"> los lineamientos sanitarios que JUNAEB en coordinación con la autoridad sanitaria determine para ello</w:t>
      </w:r>
      <w:r w:rsidR="00A02E76">
        <w:rPr>
          <w:sz w:val="22"/>
          <w:szCs w:val="22"/>
        </w:rPr>
        <w:t>.</w:t>
      </w:r>
    </w:p>
    <w:p w14:paraId="50E70A49" w14:textId="77777777" w:rsidR="00A02E76" w:rsidRDefault="00A02E76" w:rsidP="00FD5D4E">
      <w:pPr>
        <w:pStyle w:val="Textoindependiente"/>
        <w:rPr>
          <w:sz w:val="22"/>
          <w:szCs w:val="22"/>
        </w:rPr>
      </w:pPr>
    </w:p>
    <w:p w14:paraId="09CB885B" w14:textId="77777777" w:rsidR="00A02E76" w:rsidRDefault="00A02E76" w:rsidP="00FD5D4E">
      <w:pPr>
        <w:pStyle w:val="Textoindependiente"/>
        <w:rPr>
          <w:sz w:val="22"/>
          <w:szCs w:val="22"/>
        </w:rPr>
      </w:pPr>
    </w:p>
    <w:p w14:paraId="603AB4A4" w14:textId="77777777" w:rsidR="00A02E76" w:rsidRPr="008D4B26" w:rsidRDefault="00A02E76" w:rsidP="00FD5D4E">
      <w:pPr>
        <w:pStyle w:val="Textoindependiente"/>
        <w:rPr>
          <w:sz w:val="22"/>
          <w:szCs w:val="22"/>
        </w:rPr>
      </w:pPr>
    </w:p>
    <w:p w14:paraId="6ACC625A" w14:textId="77777777" w:rsidR="00FD5D4E" w:rsidRPr="00336F65" w:rsidRDefault="00FD5D4E" w:rsidP="00FD5D4E">
      <w:pPr>
        <w:pStyle w:val="Textoindependiente"/>
        <w:spacing w:before="5"/>
        <w:rPr>
          <w:b/>
          <w:sz w:val="21"/>
        </w:rPr>
      </w:pPr>
    </w:p>
    <w:p w14:paraId="3DE5FD59" w14:textId="77777777" w:rsidR="00FD5D4E" w:rsidRDefault="00FD5D4E" w:rsidP="00FD5D4E">
      <w:pPr>
        <w:pStyle w:val="Textoindependiente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PROTOCOLOS SANITARIOS Y MEDIDAS EXCEPCIONALES.</w:t>
      </w:r>
    </w:p>
    <w:p w14:paraId="4FA8B0D4" w14:textId="77777777" w:rsidR="008C3D3C" w:rsidRDefault="008C3D3C" w:rsidP="008C3D3C">
      <w:pPr>
        <w:pStyle w:val="Textoindependiente"/>
        <w:ind w:left="1494"/>
        <w:rPr>
          <w:b/>
          <w:sz w:val="22"/>
          <w:szCs w:val="22"/>
        </w:rPr>
      </w:pPr>
    </w:p>
    <w:p w14:paraId="40B8DBF4" w14:textId="29AFD621" w:rsidR="00FD5D4E" w:rsidRPr="001062F4" w:rsidRDefault="00FD5D4E" w:rsidP="001062F4">
      <w:pPr>
        <w:pStyle w:val="Textoindependiente"/>
        <w:rPr>
          <w:sz w:val="22"/>
          <w:szCs w:val="22"/>
        </w:rPr>
      </w:pPr>
      <w:r w:rsidRPr="00A0413A">
        <w:rPr>
          <w:sz w:val="22"/>
          <w:szCs w:val="22"/>
        </w:rPr>
        <w:t xml:space="preserve">            Los </w:t>
      </w:r>
      <w:r>
        <w:rPr>
          <w:sz w:val="22"/>
          <w:szCs w:val="22"/>
        </w:rPr>
        <w:t>protocolos con medidas de protección y prevención sanitaria para establecimientos educacionales</w:t>
      </w:r>
      <w:r w:rsidR="00A02E76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eguirán vigentes de acuerdo con lo que disponga la autoridad sanitaria. En el caso de que se deban </w:t>
      </w:r>
      <w:r w:rsidR="00A02E76">
        <w:rPr>
          <w:sz w:val="22"/>
          <w:szCs w:val="22"/>
        </w:rPr>
        <w:t>s</w:t>
      </w:r>
      <w:r>
        <w:rPr>
          <w:sz w:val="22"/>
          <w:szCs w:val="22"/>
        </w:rPr>
        <w:t>uspender las clases de uno o más cursos por aplicación de Protoco</w:t>
      </w:r>
      <w:r w:rsidR="00A02E76">
        <w:rPr>
          <w:sz w:val="22"/>
          <w:szCs w:val="22"/>
        </w:rPr>
        <w:t xml:space="preserve">los sanitarios, se mantendrá la </w:t>
      </w:r>
      <w:r>
        <w:rPr>
          <w:sz w:val="22"/>
          <w:szCs w:val="22"/>
        </w:rPr>
        <w:t xml:space="preserve">continuidad de los aprendizajes en modalidad remota mientras </w:t>
      </w:r>
      <w:r w:rsidR="001062F4">
        <w:rPr>
          <w:sz w:val="22"/>
          <w:szCs w:val="22"/>
        </w:rPr>
        <w:t>dure esta situación excepcional.</w:t>
      </w:r>
    </w:p>
    <w:p w14:paraId="0EDAEBEC" w14:textId="77777777" w:rsidR="00FD5D4E" w:rsidRPr="00305290" w:rsidRDefault="00FD5D4E" w:rsidP="00204D60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DB84050" w14:textId="77777777" w:rsidR="00204D60" w:rsidRDefault="00204D60" w:rsidP="009C6AC3">
      <w:pPr>
        <w:pStyle w:val="Prrafodelista"/>
        <w:ind w:left="360"/>
        <w:jc w:val="both"/>
        <w:rPr>
          <w:rFonts w:ascii="Tahoma" w:hAnsi="Tahoma" w:cs="Tahoma"/>
          <w:b/>
        </w:rPr>
      </w:pPr>
      <w:r w:rsidRPr="001D0FF9">
        <w:rPr>
          <w:rFonts w:ascii="Tahoma" w:hAnsi="Tahoma" w:cs="Tahoma"/>
          <w:b/>
        </w:rPr>
        <w:t>ORGANIZACIÓN INTERNA EN EL ESTABLECIMIENTO:</w:t>
      </w:r>
    </w:p>
    <w:p w14:paraId="09F298F6" w14:textId="09F0CB2E" w:rsidR="008C3D3C" w:rsidRPr="009C6AC3" w:rsidRDefault="00204D60" w:rsidP="009C6AC3">
      <w:pPr>
        <w:spacing w:after="0" w:line="240" w:lineRule="auto"/>
        <w:jc w:val="both"/>
        <w:rPr>
          <w:rFonts w:ascii="Tahoma" w:hAnsi="Tahoma" w:cs="Tahoma"/>
        </w:rPr>
      </w:pPr>
      <w:r w:rsidRPr="009C6AC3">
        <w:rPr>
          <w:rFonts w:ascii="Tahoma" w:hAnsi="Tahoma" w:cs="Tahoma"/>
        </w:rPr>
        <w:t xml:space="preserve">1. Ingreso por control sanitario </w:t>
      </w:r>
      <w:r w:rsidR="008C3D3C" w:rsidRPr="009C6AC3">
        <w:rPr>
          <w:rFonts w:ascii="Tahoma" w:hAnsi="Tahoma" w:cs="Tahoma"/>
        </w:rPr>
        <w:t>diferenciado:</w:t>
      </w:r>
      <w:r w:rsidR="009C6AC3" w:rsidRPr="009C6AC3">
        <w:rPr>
          <w:rFonts w:ascii="Tahoma" w:hAnsi="Tahoma" w:cs="Tahoma"/>
        </w:rPr>
        <w:t xml:space="preserve"> Se dispondrán dos controles sanitarios para cuidar los aforos de los estudiantes y funcionarios y evitar aglomeraciones.</w:t>
      </w:r>
    </w:p>
    <w:p w14:paraId="751083E2" w14:textId="55D55C88" w:rsidR="008C3D3C" w:rsidRDefault="008C3D3C" w:rsidP="008C3D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  <w:b/>
        </w:rPr>
        <w:t>1ero a 8vo básico</w:t>
      </w:r>
      <w:r>
        <w:rPr>
          <w:rFonts w:ascii="Tahoma" w:hAnsi="Tahoma" w:cs="Tahoma"/>
          <w:b/>
        </w:rPr>
        <w:t xml:space="preserve">: </w:t>
      </w:r>
      <w:r w:rsidRPr="008C3D3C">
        <w:rPr>
          <w:rFonts w:ascii="Tahoma" w:hAnsi="Tahoma" w:cs="Tahoma"/>
        </w:rPr>
        <w:t>Joaquín Rodríguez 2501</w:t>
      </w:r>
      <w:r>
        <w:rPr>
          <w:rFonts w:ascii="Tahoma" w:hAnsi="Tahoma" w:cs="Tahoma"/>
        </w:rPr>
        <w:t>, Macul.</w:t>
      </w:r>
    </w:p>
    <w:p w14:paraId="77CAA12E" w14:textId="4ED40889" w:rsidR="009C6AC3" w:rsidRDefault="001D0FF9" w:rsidP="009C6AC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 w:rsidRPr="008C3D3C">
        <w:rPr>
          <w:rFonts w:ascii="Tahoma" w:hAnsi="Tahoma" w:cs="Tahoma"/>
          <w:b/>
        </w:rPr>
        <w:t>Prekínder</w:t>
      </w:r>
      <w:proofErr w:type="spellEnd"/>
      <w:r w:rsidRPr="008C3D3C">
        <w:rPr>
          <w:rFonts w:ascii="Tahoma" w:hAnsi="Tahoma" w:cs="Tahoma"/>
          <w:b/>
        </w:rPr>
        <w:t xml:space="preserve"> y kínder</w:t>
      </w:r>
      <w:r w:rsidR="009C6AC3">
        <w:rPr>
          <w:rFonts w:ascii="Tahoma" w:hAnsi="Tahoma" w:cs="Tahoma"/>
        </w:rPr>
        <w:t xml:space="preserve">: Portón </w:t>
      </w:r>
      <w:r w:rsidRPr="008C3D3C">
        <w:rPr>
          <w:rFonts w:ascii="Tahoma" w:hAnsi="Tahoma" w:cs="Tahoma"/>
        </w:rPr>
        <w:t>Los Espinos</w:t>
      </w:r>
      <w:r w:rsidR="009C6AC3">
        <w:rPr>
          <w:rFonts w:ascii="Tahoma" w:hAnsi="Tahoma" w:cs="Tahoma"/>
        </w:rPr>
        <w:t xml:space="preserve">, </w:t>
      </w:r>
      <w:proofErr w:type="spellStart"/>
      <w:r w:rsidR="009C6AC3">
        <w:rPr>
          <w:rFonts w:ascii="Tahoma" w:hAnsi="Tahoma" w:cs="Tahoma"/>
        </w:rPr>
        <w:t>prebásico</w:t>
      </w:r>
      <w:proofErr w:type="spellEnd"/>
      <w:r w:rsidRPr="008C3D3C">
        <w:rPr>
          <w:rFonts w:ascii="Tahoma" w:hAnsi="Tahoma" w:cs="Tahoma"/>
        </w:rPr>
        <w:t>.</w:t>
      </w:r>
    </w:p>
    <w:p w14:paraId="34AFE561" w14:textId="77777777" w:rsidR="009C6AC3" w:rsidRDefault="009C6AC3" w:rsidP="009C6AC3">
      <w:pPr>
        <w:spacing w:after="0" w:line="240" w:lineRule="auto"/>
        <w:jc w:val="both"/>
        <w:rPr>
          <w:rFonts w:ascii="Tahoma" w:hAnsi="Tahoma" w:cs="Tahoma"/>
        </w:rPr>
      </w:pPr>
    </w:p>
    <w:p w14:paraId="6DB07082" w14:textId="3C6E149B" w:rsidR="00204D60" w:rsidRPr="008C3D3C" w:rsidRDefault="001D0FF9" w:rsidP="008C3D3C">
      <w:pPr>
        <w:spacing w:after="0" w:line="240" w:lineRule="auto"/>
        <w:jc w:val="both"/>
        <w:rPr>
          <w:rFonts w:ascii="Tahoma" w:hAnsi="Tahoma" w:cs="Tahoma"/>
        </w:rPr>
      </w:pPr>
      <w:r w:rsidRPr="009C6AC3">
        <w:rPr>
          <w:rFonts w:ascii="Tahoma" w:hAnsi="Tahoma" w:cs="Tahoma"/>
        </w:rPr>
        <w:t xml:space="preserve"> </w:t>
      </w:r>
      <w:r w:rsidR="00204D60" w:rsidRPr="009C6AC3">
        <w:rPr>
          <w:rFonts w:ascii="Tahoma" w:hAnsi="Tahoma" w:cs="Tahoma"/>
        </w:rPr>
        <w:t>2. Se proporcionará en el control sanitario, insumos de prevención COVID-19</w:t>
      </w:r>
      <w:r w:rsidRPr="009C6AC3">
        <w:rPr>
          <w:rFonts w:ascii="Tahoma" w:hAnsi="Tahoma" w:cs="Tahoma"/>
        </w:rPr>
        <w:t>,</w:t>
      </w:r>
      <w:r w:rsidR="009C6AC3">
        <w:rPr>
          <w:rFonts w:ascii="Tahoma" w:hAnsi="Tahoma" w:cs="Tahoma"/>
        </w:rPr>
        <w:t xml:space="preserve"> como alcohol gel y mascarillas, se continúa respetando la distancia social.</w:t>
      </w:r>
    </w:p>
    <w:p w14:paraId="106269C8" w14:textId="6619512D" w:rsidR="001D0FF9" w:rsidRPr="008C3D3C" w:rsidRDefault="00204D60" w:rsidP="008C3D3C">
      <w:p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</w:rPr>
        <w:t>3. Los estudiantes ingresan acompañados de un asistente o personal administrativo quien los guiará hasta su sala de clases.</w:t>
      </w:r>
    </w:p>
    <w:p w14:paraId="003D5E59" w14:textId="744C2780" w:rsidR="00204D60" w:rsidRPr="008C3D3C" w:rsidRDefault="00204D60" w:rsidP="008C3D3C">
      <w:p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</w:rPr>
        <w:t xml:space="preserve">4. Para respetar estrictamente el aforo </w:t>
      </w:r>
      <w:r w:rsidR="001D0FF9" w:rsidRPr="008C3D3C">
        <w:rPr>
          <w:rFonts w:ascii="Tahoma" w:hAnsi="Tahoma" w:cs="Tahoma"/>
        </w:rPr>
        <w:t xml:space="preserve">en cada sala de clases, se regirá </w:t>
      </w:r>
      <w:r w:rsidR="008C3D3C">
        <w:rPr>
          <w:rFonts w:ascii="Tahoma" w:hAnsi="Tahoma" w:cs="Tahoma"/>
        </w:rPr>
        <w:t>por la cantidad de estudiantes inmunizados con esquema de vacunación completa</w:t>
      </w:r>
      <w:r w:rsidR="009C6AC3">
        <w:rPr>
          <w:rFonts w:ascii="Tahoma" w:hAnsi="Tahoma" w:cs="Tahoma"/>
        </w:rPr>
        <w:t xml:space="preserve"> sobre el 80% para cursos completos</w:t>
      </w:r>
      <w:r w:rsidR="008C3D3C">
        <w:rPr>
          <w:rFonts w:ascii="Tahoma" w:hAnsi="Tahoma" w:cs="Tahoma"/>
        </w:rPr>
        <w:t>.</w:t>
      </w:r>
    </w:p>
    <w:p w14:paraId="71834A42" w14:textId="289458E1" w:rsidR="00204D60" w:rsidRPr="008C3D3C" w:rsidRDefault="00204D60" w:rsidP="008C3D3C">
      <w:p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</w:rPr>
        <w:t>5. Al interior de las salas se encontraron los elementos de protección personal, para estudiantes y profesores.</w:t>
      </w:r>
    </w:p>
    <w:p w14:paraId="1A24D95B" w14:textId="5E22817C" w:rsidR="00204D60" w:rsidRPr="008C3D3C" w:rsidRDefault="00204D60" w:rsidP="008C3D3C">
      <w:p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</w:rPr>
        <w:t>6. Los baños serán ocupados respetando el aforo, tanto en momentos de clases como en recreo.</w:t>
      </w:r>
    </w:p>
    <w:p w14:paraId="74896407" w14:textId="191FB5AB" w:rsidR="001D0FF9" w:rsidRPr="008C3D3C" w:rsidRDefault="00204D60" w:rsidP="008C3D3C">
      <w:pPr>
        <w:spacing w:after="0" w:line="240" w:lineRule="auto"/>
        <w:jc w:val="both"/>
        <w:rPr>
          <w:rFonts w:ascii="Tahoma" w:hAnsi="Tahoma" w:cs="Tahoma"/>
        </w:rPr>
      </w:pPr>
      <w:r w:rsidRPr="008C3D3C">
        <w:rPr>
          <w:rFonts w:ascii="Tahoma" w:hAnsi="Tahoma" w:cs="Tahoma"/>
        </w:rPr>
        <w:t>7. Durante los recreos se dividirán los grupos en diferentes lugares y con diferentes actividades, para prevenir el contacto entre los estudiantes y se encontrará supervisado por personal asistentes de aula, paradocentes, inspectoría y convivencia escolar.</w:t>
      </w:r>
    </w:p>
    <w:p w14:paraId="0948F14B" w14:textId="6D69F74B" w:rsidR="009C6AC3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204D60" w:rsidRPr="008C3D3C">
        <w:rPr>
          <w:rFonts w:ascii="Tahoma" w:hAnsi="Tahoma" w:cs="Tahoma"/>
        </w:rPr>
        <w:t>. Durante los recreos se realizará</w:t>
      </w:r>
      <w:r w:rsidR="009C6AC3">
        <w:rPr>
          <w:rFonts w:ascii="Tahoma" w:hAnsi="Tahoma" w:cs="Tahoma"/>
        </w:rPr>
        <w:t xml:space="preserve"> la </w:t>
      </w:r>
      <w:proofErr w:type="spellStart"/>
      <w:r w:rsidR="009C6AC3">
        <w:rPr>
          <w:rFonts w:ascii="Tahoma" w:hAnsi="Tahoma" w:cs="Tahoma"/>
        </w:rPr>
        <w:t>sanitización</w:t>
      </w:r>
      <w:proofErr w:type="spellEnd"/>
      <w:r w:rsidR="009C6AC3">
        <w:rPr>
          <w:rFonts w:ascii="Tahoma" w:hAnsi="Tahoma" w:cs="Tahoma"/>
        </w:rPr>
        <w:t>, para lo cual las salas de clases debe encontrarse desocupadas de docentes y estudiantes.</w:t>
      </w:r>
    </w:p>
    <w:p w14:paraId="40FC7D27" w14:textId="10B3EEB3" w:rsidR="00204D60" w:rsidRP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204D60" w:rsidRPr="008C3D3C">
        <w:rPr>
          <w:rFonts w:ascii="Tahoma" w:hAnsi="Tahoma" w:cs="Tahoma"/>
        </w:rPr>
        <w:t xml:space="preserve">. Los docentes </w:t>
      </w:r>
      <w:r w:rsidR="001D0FF9" w:rsidRPr="008C3D3C">
        <w:rPr>
          <w:rFonts w:ascii="Tahoma" w:hAnsi="Tahoma" w:cs="Tahoma"/>
        </w:rPr>
        <w:t>y asistentes de la educación durante toda su jornada laboral,</w:t>
      </w:r>
      <w:r w:rsidR="00204D60" w:rsidRPr="008C3D3C">
        <w:rPr>
          <w:rFonts w:ascii="Tahoma" w:hAnsi="Tahoma" w:cs="Tahoma"/>
        </w:rPr>
        <w:t xml:space="preserve"> deben respetar las medidas de prevención y los aforos correspond</w:t>
      </w:r>
      <w:r w:rsidR="001D0FF9" w:rsidRPr="008C3D3C">
        <w:rPr>
          <w:rFonts w:ascii="Tahoma" w:hAnsi="Tahoma" w:cs="Tahoma"/>
        </w:rPr>
        <w:t>ientes.</w:t>
      </w:r>
    </w:p>
    <w:p w14:paraId="277EA815" w14:textId="7210E5E8" w:rsid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204D60" w:rsidRPr="008C3D3C">
        <w:rPr>
          <w:rFonts w:ascii="Tahoma" w:hAnsi="Tahoma" w:cs="Tahoma"/>
        </w:rPr>
        <w:t>. La salida del est</w:t>
      </w:r>
      <w:r w:rsidR="001D0FF9" w:rsidRPr="008C3D3C">
        <w:rPr>
          <w:rFonts w:ascii="Tahoma" w:hAnsi="Tahoma" w:cs="Tahoma"/>
        </w:rPr>
        <w:t xml:space="preserve">ablecimiento de estudiantes </w:t>
      </w:r>
      <w:r w:rsidR="001D0FF9" w:rsidRPr="009C6AC3">
        <w:rPr>
          <w:rFonts w:ascii="Tahoma" w:hAnsi="Tahoma" w:cs="Tahoma"/>
          <w:b/>
        </w:rPr>
        <w:t>de 1ero a 8vo básico</w:t>
      </w:r>
      <w:r w:rsidR="001D0FF9" w:rsidRPr="008C3D3C">
        <w:rPr>
          <w:rFonts w:ascii="Tahoma" w:hAnsi="Tahoma" w:cs="Tahoma"/>
        </w:rPr>
        <w:t xml:space="preserve"> </w:t>
      </w:r>
      <w:r w:rsidR="008C3D3C" w:rsidRPr="008C3D3C">
        <w:rPr>
          <w:rFonts w:ascii="Tahoma" w:hAnsi="Tahoma" w:cs="Tahoma"/>
        </w:rPr>
        <w:t>es por el segundo portón de la calle Joaquín Rodríguez.</w:t>
      </w:r>
      <w:r w:rsidR="009C6AC3">
        <w:rPr>
          <w:rFonts w:ascii="Tahoma" w:hAnsi="Tahoma" w:cs="Tahoma"/>
        </w:rPr>
        <w:t xml:space="preserve"> </w:t>
      </w:r>
      <w:proofErr w:type="spellStart"/>
      <w:r w:rsidR="009C6AC3">
        <w:rPr>
          <w:rFonts w:ascii="Tahoma" w:hAnsi="Tahoma" w:cs="Tahoma"/>
        </w:rPr>
        <w:t>Prekínder</w:t>
      </w:r>
      <w:proofErr w:type="spellEnd"/>
      <w:r w:rsidR="009C6AC3">
        <w:rPr>
          <w:rFonts w:ascii="Tahoma" w:hAnsi="Tahoma" w:cs="Tahoma"/>
        </w:rPr>
        <w:t xml:space="preserve"> y kínder  continúan utilizando su salida habitual.</w:t>
      </w:r>
    </w:p>
    <w:p w14:paraId="7AA2766D" w14:textId="16158869" w:rsid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8C3D3C">
        <w:rPr>
          <w:rFonts w:ascii="Tahoma" w:hAnsi="Tahoma" w:cs="Tahoma"/>
        </w:rPr>
        <w:t>. Prohibición de ingreso de apoderados al establecimie</w:t>
      </w:r>
      <w:r>
        <w:rPr>
          <w:rFonts w:ascii="Tahoma" w:hAnsi="Tahoma" w:cs="Tahoma"/>
        </w:rPr>
        <w:t>nto durante la jornada escolar.</w:t>
      </w:r>
    </w:p>
    <w:p w14:paraId="357F0442" w14:textId="7E182EE3" w:rsid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8C3D3C">
        <w:rPr>
          <w:rFonts w:ascii="Tahoma" w:hAnsi="Tahoma" w:cs="Tahoma"/>
        </w:rPr>
        <w:t>. Control de calidad del aire durante las clases con dispositivo medidor de CO2.</w:t>
      </w:r>
    </w:p>
    <w:p w14:paraId="4E128638" w14:textId="19EF0B75" w:rsid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8C3D3C">
        <w:rPr>
          <w:rFonts w:ascii="Tahoma" w:hAnsi="Tahoma" w:cs="Tahoma"/>
        </w:rPr>
        <w:t>. Uso de uniforme e</w:t>
      </w:r>
      <w:r>
        <w:rPr>
          <w:rFonts w:ascii="Tahoma" w:hAnsi="Tahoma" w:cs="Tahoma"/>
        </w:rPr>
        <w:t>scolar.</w:t>
      </w:r>
    </w:p>
    <w:p w14:paraId="37B3F2C7" w14:textId="77777777" w:rsidR="008C3D3C" w:rsidRP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8C3D3C">
        <w:rPr>
          <w:rFonts w:ascii="Tahoma" w:hAnsi="Tahoma" w:cs="Tahoma"/>
        </w:rPr>
        <w:t>. Enviar colación fría individual para recreos.</w:t>
      </w:r>
    </w:p>
    <w:p w14:paraId="4FA8900E" w14:textId="5DFB6890" w:rsidR="008C3D3C" w:rsidRPr="008C3D3C" w:rsidRDefault="00A046AA" w:rsidP="008C3D3C">
      <w:pPr>
        <w:spacing w:after="0" w:line="240" w:lineRule="auto"/>
        <w:jc w:val="both"/>
        <w:rPr>
          <w:rFonts w:ascii="Tahoma" w:hAnsi="Tahoma" w:cs="Tahoma"/>
        </w:rPr>
      </w:pPr>
      <w:r w:rsidRPr="008A3193"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inline distT="0" distB="0" distL="0" distR="0" wp14:anchorId="10E74511" wp14:editId="4C2DBD7E">
            <wp:extent cx="6422390" cy="3698383"/>
            <wp:effectExtent l="133350" t="114300" r="130810" b="16891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1470" t="13708" r="12206" b="10961"/>
                    <a:stretch/>
                  </pic:blipFill>
                  <pic:spPr>
                    <a:xfrm>
                      <a:off x="0" y="0"/>
                      <a:ext cx="6422390" cy="36983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CE20F7C" w14:textId="745A6C42" w:rsidR="008E4F7F" w:rsidRDefault="008E4F7F" w:rsidP="00204D60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sectPr w:rsidR="008E4F7F" w:rsidSect="005968E9">
      <w:headerReference w:type="default" r:id="rId8"/>
      <w:pgSz w:w="12240" w:h="20160" w:code="5"/>
      <w:pgMar w:top="1191" w:right="992" w:bottom="1701" w:left="1134" w:header="709" w:footer="1134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CC46" w14:textId="77777777" w:rsidR="00C37578" w:rsidRDefault="00C37578" w:rsidP="00561332">
      <w:pPr>
        <w:spacing w:after="0" w:line="240" w:lineRule="auto"/>
      </w:pPr>
      <w:r>
        <w:separator/>
      </w:r>
    </w:p>
  </w:endnote>
  <w:endnote w:type="continuationSeparator" w:id="0">
    <w:p w14:paraId="3E46D6FC" w14:textId="77777777" w:rsidR="00C37578" w:rsidRDefault="00C37578" w:rsidP="005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7D6C" w14:textId="77777777" w:rsidR="00C37578" w:rsidRDefault="00C37578" w:rsidP="00561332">
      <w:pPr>
        <w:spacing w:after="0" w:line="240" w:lineRule="auto"/>
      </w:pPr>
      <w:r>
        <w:separator/>
      </w:r>
    </w:p>
  </w:footnote>
  <w:footnote w:type="continuationSeparator" w:id="0">
    <w:p w14:paraId="045FBE7B" w14:textId="77777777" w:rsidR="00C37578" w:rsidRDefault="00C37578" w:rsidP="005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5298" w14:textId="77777777" w:rsidR="00561332" w:rsidRDefault="00561332">
    <w:pPr>
      <w:pStyle w:val="Encabezado"/>
    </w:pPr>
    <w:r>
      <w:rPr>
        <w:noProof/>
        <w:lang w:eastAsia="es-CL"/>
      </w:rPr>
      <w:drawing>
        <wp:inline distT="0" distB="0" distL="0" distR="0" wp14:anchorId="6F2FC2AE" wp14:editId="337E2C6C">
          <wp:extent cx="2619375" cy="762000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y Slep ju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BD5"/>
    <w:multiLevelType w:val="hybridMultilevel"/>
    <w:tmpl w:val="57E8CD00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72BDC"/>
    <w:multiLevelType w:val="hybridMultilevel"/>
    <w:tmpl w:val="C9FEA6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33C"/>
    <w:multiLevelType w:val="hybridMultilevel"/>
    <w:tmpl w:val="792ADB88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10511"/>
    <w:multiLevelType w:val="hybridMultilevel"/>
    <w:tmpl w:val="4072E32A"/>
    <w:lvl w:ilvl="0" w:tplc="387692AC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2C81611"/>
    <w:multiLevelType w:val="multilevel"/>
    <w:tmpl w:val="079C5F0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5" w15:restartNumberingAfterBreak="0">
    <w:nsid w:val="59387195"/>
    <w:multiLevelType w:val="hybridMultilevel"/>
    <w:tmpl w:val="559228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2060"/>
    <w:multiLevelType w:val="hybridMultilevel"/>
    <w:tmpl w:val="4F5CD19C"/>
    <w:lvl w:ilvl="0" w:tplc="64163A6A">
      <w:start w:val="1"/>
      <w:numFmt w:val="lowerLetter"/>
      <w:lvlText w:val="%1)"/>
      <w:lvlJc w:val="left"/>
      <w:pPr>
        <w:ind w:left="1080" w:hanging="360"/>
      </w:pPr>
      <w:rPr>
        <w:rFonts w:hint="default"/>
        <w:w w:val="117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2"/>
    <w:rsid w:val="0001593C"/>
    <w:rsid w:val="00062E82"/>
    <w:rsid w:val="00076C9F"/>
    <w:rsid w:val="000976BC"/>
    <w:rsid w:val="000F0DC6"/>
    <w:rsid w:val="00100D3F"/>
    <w:rsid w:val="001062F4"/>
    <w:rsid w:val="00120D15"/>
    <w:rsid w:val="00122F9B"/>
    <w:rsid w:val="00130E62"/>
    <w:rsid w:val="00156485"/>
    <w:rsid w:val="0016628B"/>
    <w:rsid w:val="00193CEA"/>
    <w:rsid w:val="001D0FF9"/>
    <w:rsid w:val="00204D60"/>
    <w:rsid w:val="00267463"/>
    <w:rsid w:val="00281DFD"/>
    <w:rsid w:val="002A33DF"/>
    <w:rsid w:val="002B1A41"/>
    <w:rsid w:val="002D349E"/>
    <w:rsid w:val="002F20AA"/>
    <w:rsid w:val="00305290"/>
    <w:rsid w:val="00310C20"/>
    <w:rsid w:val="00334647"/>
    <w:rsid w:val="00345FF1"/>
    <w:rsid w:val="00347D38"/>
    <w:rsid w:val="00360564"/>
    <w:rsid w:val="00366ADA"/>
    <w:rsid w:val="003F6B1A"/>
    <w:rsid w:val="0044610A"/>
    <w:rsid w:val="00454748"/>
    <w:rsid w:val="0047327A"/>
    <w:rsid w:val="0047341C"/>
    <w:rsid w:val="00487D7B"/>
    <w:rsid w:val="004A5D21"/>
    <w:rsid w:val="004A6B94"/>
    <w:rsid w:val="004D7C0C"/>
    <w:rsid w:val="004F4C45"/>
    <w:rsid w:val="005346B3"/>
    <w:rsid w:val="00534F88"/>
    <w:rsid w:val="00561332"/>
    <w:rsid w:val="005968E9"/>
    <w:rsid w:val="005C09E3"/>
    <w:rsid w:val="005D1AD6"/>
    <w:rsid w:val="005E03CE"/>
    <w:rsid w:val="00620C51"/>
    <w:rsid w:val="00641B2D"/>
    <w:rsid w:val="006501A4"/>
    <w:rsid w:val="0067011B"/>
    <w:rsid w:val="00671A3C"/>
    <w:rsid w:val="00712A92"/>
    <w:rsid w:val="00754806"/>
    <w:rsid w:val="007B317F"/>
    <w:rsid w:val="007D14DC"/>
    <w:rsid w:val="007F76D9"/>
    <w:rsid w:val="00831F96"/>
    <w:rsid w:val="008802E5"/>
    <w:rsid w:val="008C12C0"/>
    <w:rsid w:val="008C3D3C"/>
    <w:rsid w:val="008E4F7F"/>
    <w:rsid w:val="00911495"/>
    <w:rsid w:val="009875FE"/>
    <w:rsid w:val="009931E3"/>
    <w:rsid w:val="009B2542"/>
    <w:rsid w:val="009B4A2B"/>
    <w:rsid w:val="009C05D4"/>
    <w:rsid w:val="009C19EC"/>
    <w:rsid w:val="009C6AC3"/>
    <w:rsid w:val="00A02E76"/>
    <w:rsid w:val="00A046AA"/>
    <w:rsid w:val="00A173DB"/>
    <w:rsid w:val="00A55BE5"/>
    <w:rsid w:val="00A902FF"/>
    <w:rsid w:val="00AB63E1"/>
    <w:rsid w:val="00B01E13"/>
    <w:rsid w:val="00B63CF1"/>
    <w:rsid w:val="00B6773C"/>
    <w:rsid w:val="00B802A9"/>
    <w:rsid w:val="00B92C81"/>
    <w:rsid w:val="00BC7439"/>
    <w:rsid w:val="00BD6024"/>
    <w:rsid w:val="00C04BE0"/>
    <w:rsid w:val="00C37578"/>
    <w:rsid w:val="00C42233"/>
    <w:rsid w:val="00C93468"/>
    <w:rsid w:val="00D1254B"/>
    <w:rsid w:val="00D61A52"/>
    <w:rsid w:val="00DC325A"/>
    <w:rsid w:val="00DC5CA7"/>
    <w:rsid w:val="00DC7A42"/>
    <w:rsid w:val="00DE0E01"/>
    <w:rsid w:val="00DE2204"/>
    <w:rsid w:val="00E26B37"/>
    <w:rsid w:val="00E30EB3"/>
    <w:rsid w:val="00E43C35"/>
    <w:rsid w:val="00E62C11"/>
    <w:rsid w:val="00ED74F3"/>
    <w:rsid w:val="00FB7F89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0DCD"/>
  <w15:docId w15:val="{6D63CA64-FB70-46C8-82EC-2FD8BC81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D5D4E"/>
    <w:pPr>
      <w:widowControl w:val="0"/>
      <w:autoSpaceDE w:val="0"/>
      <w:autoSpaceDN w:val="0"/>
      <w:spacing w:after="0" w:line="240" w:lineRule="auto"/>
      <w:ind w:left="996"/>
      <w:outlineLvl w:val="0"/>
    </w:pPr>
    <w:rPr>
      <w:rFonts w:ascii="Tahoma" w:eastAsia="Tahoma" w:hAnsi="Tahoma" w:cs="Tahoma"/>
      <w:b/>
      <w:bCs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332"/>
  </w:style>
  <w:style w:type="paragraph" w:styleId="Piedepgina">
    <w:name w:val="footer"/>
    <w:basedOn w:val="Normal"/>
    <w:link w:val="PiedepginaCar"/>
    <w:uiPriority w:val="99"/>
    <w:unhideWhenUsed/>
    <w:rsid w:val="00561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332"/>
  </w:style>
  <w:style w:type="paragraph" w:styleId="Textodeglobo">
    <w:name w:val="Balloon Text"/>
    <w:basedOn w:val="Normal"/>
    <w:link w:val="TextodegloboCar"/>
    <w:uiPriority w:val="99"/>
    <w:semiHidden/>
    <w:unhideWhenUsed/>
    <w:rsid w:val="0056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3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204"/>
    <w:pPr>
      <w:widowControl w:val="0"/>
      <w:autoSpaceDE w:val="0"/>
      <w:autoSpaceDN w:val="0"/>
      <w:spacing w:after="0" w:line="258" w:lineRule="exact"/>
      <w:ind w:left="110"/>
    </w:pPr>
    <w:rPr>
      <w:rFonts w:ascii="Arial Narrow" w:eastAsia="Arial Narrow" w:hAnsi="Arial Narrow" w:cs="Arial Narrow"/>
      <w:lang w:val="es-ES"/>
    </w:rPr>
  </w:style>
  <w:style w:type="paragraph" w:styleId="Prrafodelista">
    <w:name w:val="List Paragraph"/>
    <w:basedOn w:val="Normal"/>
    <w:uiPriority w:val="1"/>
    <w:qFormat/>
    <w:rsid w:val="005346B3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2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FD5D4E"/>
    <w:rPr>
      <w:rFonts w:ascii="Tahoma" w:eastAsia="Tahoma" w:hAnsi="Tahoma" w:cs="Tahoma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D5D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5D4E"/>
    <w:rPr>
      <w:rFonts w:ascii="Tahoma" w:eastAsia="Tahoma" w:hAnsi="Tahoma" w:cs="Tahom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MUNICIPAL DE MACUL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SLEP-0011</cp:lastModifiedBy>
  <cp:revision>10</cp:revision>
  <cp:lastPrinted>2021-07-09T14:48:00Z</cp:lastPrinted>
  <dcterms:created xsi:type="dcterms:W3CDTF">2021-12-27T18:04:00Z</dcterms:created>
  <dcterms:modified xsi:type="dcterms:W3CDTF">2021-12-29T16:49:00Z</dcterms:modified>
</cp:coreProperties>
</file>